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R5-256039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903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0475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TT analysis for IoT NTN RRM TCs 13.5.1, 13.5.2 and 13.5.3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T</w:t>
            </w:r>
            <w:r>
              <w:t xml:space="preserve">est Tolerance for NB-IoT </w:t>
            </w:r>
            <w:r>
              <w:rPr>
                <w:rFonts w:hint="eastAsia" w:eastAsia="宋体"/>
                <w:lang w:val="en-US" w:eastAsia="zh-CN"/>
              </w:rPr>
              <w:t>NTN neighbour cell measurement</w:t>
            </w:r>
            <w:r>
              <w:t xml:space="preserve"> test cases are missing in TR 36.903. Without TT analysis in the test cases can unfairly fails a good UE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0874428">
            <w:pPr>
              <w:pStyle w:val="82"/>
              <w:numPr>
                <w:ilvl w:val="0"/>
                <w:numId w:val="1"/>
              </w:numPr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TC </w:t>
            </w:r>
            <w:r>
              <w:t>13.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.1</w:t>
            </w:r>
          </w:p>
          <w:p w14:paraId="19B3FC1C">
            <w:pPr>
              <w:pStyle w:val="82"/>
              <w:spacing w:after="0"/>
              <w:ind w:left="460"/>
            </w:pPr>
            <w:r>
              <w:rPr>
                <w:rFonts w:hint="eastAsia"/>
              </w:rPr>
              <w:t>A</w:t>
            </w:r>
            <w:r>
              <w:t>dding “13.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.1 TT.zip” to capture the TT analysis</w:t>
            </w:r>
          </w:p>
          <w:p w14:paraId="7CB79BA4">
            <w:pPr>
              <w:pStyle w:val="82"/>
              <w:numPr>
                <w:ilvl w:val="0"/>
                <w:numId w:val="1"/>
              </w:numPr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TC </w:t>
            </w:r>
            <w:r>
              <w:t>13.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  <w:p w14:paraId="5522691C">
            <w:pPr>
              <w:pStyle w:val="82"/>
              <w:spacing w:after="0"/>
              <w:ind w:left="460"/>
            </w:pPr>
            <w:r>
              <w:rPr>
                <w:rFonts w:hint="eastAsia"/>
              </w:rPr>
              <w:t>A</w:t>
            </w:r>
            <w:r>
              <w:t>dding “13.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 xml:space="preserve"> TT.zip” to capture the TT analysis</w:t>
            </w:r>
          </w:p>
          <w:p w14:paraId="404B9C3E">
            <w:pPr>
              <w:pStyle w:val="82"/>
              <w:numPr>
                <w:ilvl w:val="0"/>
                <w:numId w:val="1"/>
              </w:numPr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TC </w:t>
            </w:r>
            <w:r>
              <w:t>13.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  <w:p w14:paraId="305B682C">
            <w:pPr>
              <w:pStyle w:val="82"/>
              <w:spacing w:after="0"/>
              <w:ind w:left="46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A</w:t>
            </w:r>
            <w:r>
              <w:t>dding “13.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 xml:space="preserve"> TT.zip” to capture the TT analysis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1" w:hRule="atLeast"/>
        </w:trPr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t>Z</w:t>
            </w:r>
            <w:r>
              <w:rPr>
                <w:rFonts w:eastAsia="??"/>
                <w:szCs w:val="32"/>
              </w:rPr>
              <w:t>ip files are updated in TR 36.903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0EF217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TS 36.521-3 CR 3111</w:t>
            </w:r>
            <w:bookmarkStart w:id="4" w:name="_GoBack"/>
            <w:bookmarkEnd w:id="4"/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RRM TC CR is R5-256041(CR 3111).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5D2A0D1D">
      <w:pPr>
        <w:pStyle w:val="3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Add the following attached .zip file to TR 36.903:</w:t>
      </w:r>
    </w:p>
    <w:p w14:paraId="2560E119">
      <w:pPr>
        <w:pStyle w:val="3"/>
        <w:spacing w:before="0" w:after="120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“</w:t>
      </w:r>
      <w:r>
        <w:rPr>
          <w:rFonts w:hint="eastAsia" w:eastAsia="??"/>
          <w:sz w:val="20"/>
          <w:szCs w:val="32"/>
        </w:rPr>
        <w:t>13.5.1 TT</w:t>
      </w:r>
      <w:r>
        <w:rPr>
          <w:rFonts w:eastAsia="??"/>
          <w:sz w:val="20"/>
          <w:szCs w:val="32"/>
        </w:rPr>
        <w:t>”</w:t>
      </w:r>
    </w:p>
    <w:p w14:paraId="56446B9E">
      <w:pPr>
        <w:pStyle w:val="3"/>
        <w:spacing w:before="0" w:after="120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“</w:t>
      </w:r>
      <w:r>
        <w:rPr>
          <w:rFonts w:hint="eastAsia" w:eastAsia="??"/>
          <w:sz w:val="20"/>
          <w:szCs w:val="32"/>
        </w:rPr>
        <w:t>13.5.</w:t>
      </w:r>
      <w:r>
        <w:rPr>
          <w:rFonts w:hint="eastAsia" w:eastAsia="宋体"/>
          <w:sz w:val="20"/>
          <w:szCs w:val="32"/>
          <w:lang w:val="en-US" w:eastAsia="zh-CN"/>
        </w:rPr>
        <w:t>2</w:t>
      </w:r>
      <w:r>
        <w:rPr>
          <w:rFonts w:hint="eastAsia" w:eastAsia="??"/>
          <w:sz w:val="20"/>
          <w:szCs w:val="32"/>
        </w:rPr>
        <w:t xml:space="preserve"> TT</w:t>
      </w:r>
      <w:r>
        <w:rPr>
          <w:rFonts w:eastAsia="??"/>
          <w:sz w:val="20"/>
          <w:szCs w:val="32"/>
        </w:rPr>
        <w:t>”</w:t>
      </w:r>
    </w:p>
    <w:p w14:paraId="06A827ED">
      <w:pPr>
        <w:pStyle w:val="3"/>
        <w:spacing w:before="0" w:after="120"/>
        <w:ind w:left="0" w:firstLine="0"/>
      </w:pPr>
      <w:r>
        <w:rPr>
          <w:rFonts w:eastAsia="??"/>
          <w:sz w:val="20"/>
          <w:szCs w:val="32"/>
        </w:rPr>
        <w:t>“</w:t>
      </w:r>
      <w:r>
        <w:rPr>
          <w:rFonts w:hint="eastAsia" w:eastAsia="??"/>
          <w:sz w:val="20"/>
          <w:szCs w:val="32"/>
        </w:rPr>
        <w:t>13.5.</w:t>
      </w:r>
      <w:r>
        <w:rPr>
          <w:rFonts w:hint="eastAsia" w:eastAsia="宋体"/>
          <w:sz w:val="20"/>
          <w:szCs w:val="32"/>
          <w:lang w:val="en-US" w:eastAsia="zh-CN"/>
        </w:rPr>
        <w:t>3</w:t>
      </w:r>
      <w:r>
        <w:rPr>
          <w:rFonts w:hint="eastAsia" w:eastAsia="??"/>
          <w:sz w:val="20"/>
          <w:szCs w:val="32"/>
        </w:rPr>
        <w:t xml:space="preserve"> TT</w:t>
      </w:r>
      <w:r>
        <w:rPr>
          <w:rFonts w:eastAsia="??"/>
          <w:sz w:val="20"/>
          <w:szCs w:val="32"/>
        </w:rPr>
        <w:t>”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944E51"/>
    <w:multiLevelType w:val="multilevel"/>
    <w:tmpl w:val="0C944E51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060" w:hanging="480"/>
      </w:pPr>
    </w:lvl>
    <w:lvl w:ilvl="2" w:tentative="0">
      <w:start w:val="1"/>
      <w:numFmt w:val="lowerRoman"/>
      <w:lvlText w:val="%3."/>
      <w:lvlJc w:val="right"/>
      <w:pPr>
        <w:ind w:left="1540" w:hanging="480"/>
      </w:pPr>
    </w:lvl>
    <w:lvl w:ilvl="3" w:tentative="0">
      <w:start w:val="1"/>
      <w:numFmt w:val="decimal"/>
      <w:lvlText w:val="%4."/>
      <w:lvlJc w:val="left"/>
      <w:pPr>
        <w:ind w:left="2020" w:hanging="480"/>
      </w:pPr>
    </w:lvl>
    <w:lvl w:ilvl="4" w:tentative="0">
      <w:start w:val="1"/>
      <w:numFmt w:val="ideographTraditional"/>
      <w:lvlText w:val="%5、"/>
      <w:lvlJc w:val="left"/>
      <w:pPr>
        <w:ind w:left="2500" w:hanging="480"/>
      </w:pPr>
    </w:lvl>
    <w:lvl w:ilvl="5" w:tentative="0">
      <w:start w:val="1"/>
      <w:numFmt w:val="lowerRoman"/>
      <w:lvlText w:val="%6."/>
      <w:lvlJc w:val="right"/>
      <w:pPr>
        <w:ind w:left="2980" w:hanging="480"/>
      </w:pPr>
    </w:lvl>
    <w:lvl w:ilvl="6" w:tentative="0">
      <w:start w:val="1"/>
      <w:numFmt w:val="decimal"/>
      <w:lvlText w:val="%7."/>
      <w:lvlJc w:val="left"/>
      <w:pPr>
        <w:ind w:left="3460" w:hanging="480"/>
      </w:pPr>
    </w:lvl>
    <w:lvl w:ilvl="7" w:tentative="0">
      <w:start w:val="1"/>
      <w:numFmt w:val="ideographTraditional"/>
      <w:lvlText w:val="%8、"/>
      <w:lvlJc w:val="left"/>
      <w:pPr>
        <w:ind w:left="3940" w:hanging="480"/>
      </w:pPr>
    </w:lvl>
    <w:lvl w:ilvl="8" w:tentative="0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6480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25B40CC"/>
    <w:rsid w:val="031D2985"/>
    <w:rsid w:val="031F40B3"/>
    <w:rsid w:val="032AB760"/>
    <w:rsid w:val="035B1959"/>
    <w:rsid w:val="0379447D"/>
    <w:rsid w:val="03D9468C"/>
    <w:rsid w:val="0506558F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45009F"/>
    <w:rsid w:val="089A7A4F"/>
    <w:rsid w:val="08CE6E25"/>
    <w:rsid w:val="090632F8"/>
    <w:rsid w:val="09293EF8"/>
    <w:rsid w:val="09802B26"/>
    <w:rsid w:val="099948FD"/>
    <w:rsid w:val="09C66138"/>
    <w:rsid w:val="09FF68AE"/>
    <w:rsid w:val="0AA50DCD"/>
    <w:rsid w:val="0B3B75A4"/>
    <w:rsid w:val="0B571288"/>
    <w:rsid w:val="0C1F2E6E"/>
    <w:rsid w:val="0C2C4755"/>
    <w:rsid w:val="0C306C99"/>
    <w:rsid w:val="0CB76CDF"/>
    <w:rsid w:val="0D5D5D3D"/>
    <w:rsid w:val="0DDA40DB"/>
    <w:rsid w:val="0E1459BD"/>
    <w:rsid w:val="0E2E4B13"/>
    <w:rsid w:val="0F786710"/>
    <w:rsid w:val="10EB0B12"/>
    <w:rsid w:val="10FB79CF"/>
    <w:rsid w:val="11435F18"/>
    <w:rsid w:val="1154618A"/>
    <w:rsid w:val="11B5604C"/>
    <w:rsid w:val="122715D7"/>
    <w:rsid w:val="12A715EE"/>
    <w:rsid w:val="132E53B3"/>
    <w:rsid w:val="13775E98"/>
    <w:rsid w:val="14FF296A"/>
    <w:rsid w:val="15497BD4"/>
    <w:rsid w:val="156E0E85"/>
    <w:rsid w:val="16583648"/>
    <w:rsid w:val="16C10575"/>
    <w:rsid w:val="175E3B80"/>
    <w:rsid w:val="1789364A"/>
    <w:rsid w:val="17C31CEE"/>
    <w:rsid w:val="17DE4581"/>
    <w:rsid w:val="18416FA7"/>
    <w:rsid w:val="18B17F4F"/>
    <w:rsid w:val="19123DEB"/>
    <w:rsid w:val="1AC3529F"/>
    <w:rsid w:val="1BA116A2"/>
    <w:rsid w:val="1C0B5290"/>
    <w:rsid w:val="1C8416D6"/>
    <w:rsid w:val="1D34061D"/>
    <w:rsid w:val="1D4E1401"/>
    <w:rsid w:val="1D52099B"/>
    <w:rsid w:val="1D7B15F9"/>
    <w:rsid w:val="1DFA2203"/>
    <w:rsid w:val="1EB81B4E"/>
    <w:rsid w:val="1F2C2BE9"/>
    <w:rsid w:val="1FDA771F"/>
    <w:rsid w:val="1FED6351"/>
    <w:rsid w:val="20CF42F8"/>
    <w:rsid w:val="21547D67"/>
    <w:rsid w:val="223573AF"/>
    <w:rsid w:val="22622E99"/>
    <w:rsid w:val="22837FA0"/>
    <w:rsid w:val="23295712"/>
    <w:rsid w:val="23353569"/>
    <w:rsid w:val="23D30D7C"/>
    <w:rsid w:val="25121BFE"/>
    <w:rsid w:val="2598481D"/>
    <w:rsid w:val="2616389E"/>
    <w:rsid w:val="26165ECB"/>
    <w:rsid w:val="26406B15"/>
    <w:rsid w:val="26656C20"/>
    <w:rsid w:val="26AB74FD"/>
    <w:rsid w:val="26DE1483"/>
    <w:rsid w:val="26E34816"/>
    <w:rsid w:val="27AE4BA7"/>
    <w:rsid w:val="28170345"/>
    <w:rsid w:val="289171D1"/>
    <w:rsid w:val="28C11352"/>
    <w:rsid w:val="2A2D1913"/>
    <w:rsid w:val="2A463335"/>
    <w:rsid w:val="2A776112"/>
    <w:rsid w:val="2AC04438"/>
    <w:rsid w:val="2B050702"/>
    <w:rsid w:val="2B595229"/>
    <w:rsid w:val="2BB42B30"/>
    <w:rsid w:val="2C867F06"/>
    <w:rsid w:val="2CC03E7E"/>
    <w:rsid w:val="2CC63ED7"/>
    <w:rsid w:val="2D8527B2"/>
    <w:rsid w:val="2E561B03"/>
    <w:rsid w:val="2E66503A"/>
    <w:rsid w:val="2F417A77"/>
    <w:rsid w:val="2F991A4B"/>
    <w:rsid w:val="3017391D"/>
    <w:rsid w:val="30BC2084"/>
    <w:rsid w:val="310F530C"/>
    <w:rsid w:val="3140320E"/>
    <w:rsid w:val="31790817"/>
    <w:rsid w:val="341E5273"/>
    <w:rsid w:val="342759B2"/>
    <w:rsid w:val="34A12E66"/>
    <w:rsid w:val="34B8139C"/>
    <w:rsid w:val="362568E5"/>
    <w:rsid w:val="362A26FF"/>
    <w:rsid w:val="36382FD1"/>
    <w:rsid w:val="36A22CC5"/>
    <w:rsid w:val="36CC46F5"/>
    <w:rsid w:val="36F9770D"/>
    <w:rsid w:val="36FF7041"/>
    <w:rsid w:val="3786627E"/>
    <w:rsid w:val="379A38EF"/>
    <w:rsid w:val="37B97622"/>
    <w:rsid w:val="37BD7490"/>
    <w:rsid w:val="37F65865"/>
    <w:rsid w:val="38350CDF"/>
    <w:rsid w:val="385C328F"/>
    <w:rsid w:val="39024E77"/>
    <w:rsid w:val="39736E5A"/>
    <w:rsid w:val="397F2944"/>
    <w:rsid w:val="39C514C9"/>
    <w:rsid w:val="3A561F15"/>
    <w:rsid w:val="3A65793E"/>
    <w:rsid w:val="3A6B0310"/>
    <w:rsid w:val="3AE72A11"/>
    <w:rsid w:val="3B922E3E"/>
    <w:rsid w:val="3C0828F4"/>
    <w:rsid w:val="3CBA3F22"/>
    <w:rsid w:val="3D4F6633"/>
    <w:rsid w:val="3D961ED7"/>
    <w:rsid w:val="3DF24E2F"/>
    <w:rsid w:val="3E352B8C"/>
    <w:rsid w:val="3E892B75"/>
    <w:rsid w:val="3EB7C8FC"/>
    <w:rsid w:val="3EBA3A55"/>
    <w:rsid w:val="3EBD4E8D"/>
    <w:rsid w:val="3F0634CE"/>
    <w:rsid w:val="3F1A777E"/>
    <w:rsid w:val="3FC02C90"/>
    <w:rsid w:val="411C5C8F"/>
    <w:rsid w:val="41A766E8"/>
    <w:rsid w:val="41A82799"/>
    <w:rsid w:val="41D150EE"/>
    <w:rsid w:val="43CC6DF1"/>
    <w:rsid w:val="44C71FFF"/>
    <w:rsid w:val="44E762B2"/>
    <w:rsid w:val="452E2BA5"/>
    <w:rsid w:val="45B2544C"/>
    <w:rsid w:val="45BF5F6D"/>
    <w:rsid w:val="45DB793D"/>
    <w:rsid w:val="463329CC"/>
    <w:rsid w:val="46432D00"/>
    <w:rsid w:val="46464F62"/>
    <w:rsid w:val="469E5706"/>
    <w:rsid w:val="469F567E"/>
    <w:rsid w:val="46FF4110"/>
    <w:rsid w:val="472407E4"/>
    <w:rsid w:val="4772571F"/>
    <w:rsid w:val="47C550A8"/>
    <w:rsid w:val="482E4E78"/>
    <w:rsid w:val="48325384"/>
    <w:rsid w:val="484329D4"/>
    <w:rsid w:val="48744026"/>
    <w:rsid w:val="49162466"/>
    <w:rsid w:val="495B7468"/>
    <w:rsid w:val="49806507"/>
    <w:rsid w:val="498B3497"/>
    <w:rsid w:val="49C4631F"/>
    <w:rsid w:val="4A535D5C"/>
    <w:rsid w:val="4A6B20AF"/>
    <w:rsid w:val="4AD2498A"/>
    <w:rsid w:val="4AE85DA1"/>
    <w:rsid w:val="4B256F78"/>
    <w:rsid w:val="4B9168E1"/>
    <w:rsid w:val="4BEB2265"/>
    <w:rsid w:val="4C0F3425"/>
    <w:rsid w:val="4C9D69A4"/>
    <w:rsid w:val="4CA01B2E"/>
    <w:rsid w:val="4DFE42FC"/>
    <w:rsid w:val="4F4E2E47"/>
    <w:rsid w:val="4F816C7C"/>
    <w:rsid w:val="4FED76D6"/>
    <w:rsid w:val="503E3CE8"/>
    <w:rsid w:val="50A51BB9"/>
    <w:rsid w:val="50A73129"/>
    <w:rsid w:val="51473B18"/>
    <w:rsid w:val="51521CA7"/>
    <w:rsid w:val="521715DD"/>
    <w:rsid w:val="52A056D9"/>
    <w:rsid w:val="538771D7"/>
    <w:rsid w:val="53A237D4"/>
    <w:rsid w:val="53BE1958"/>
    <w:rsid w:val="540206C0"/>
    <w:rsid w:val="54817698"/>
    <w:rsid w:val="552733C1"/>
    <w:rsid w:val="55330DCD"/>
    <w:rsid w:val="55B535E8"/>
    <w:rsid w:val="565C61CE"/>
    <w:rsid w:val="56762D9B"/>
    <w:rsid w:val="56B9437B"/>
    <w:rsid w:val="56D06D1C"/>
    <w:rsid w:val="570578F8"/>
    <w:rsid w:val="57F9583D"/>
    <w:rsid w:val="58AC23C3"/>
    <w:rsid w:val="58F77187"/>
    <w:rsid w:val="59450A4C"/>
    <w:rsid w:val="59CB277C"/>
    <w:rsid w:val="5AE01F2B"/>
    <w:rsid w:val="5B5A3864"/>
    <w:rsid w:val="5BAC5012"/>
    <w:rsid w:val="5BB5599A"/>
    <w:rsid w:val="5C192526"/>
    <w:rsid w:val="5C2D4455"/>
    <w:rsid w:val="5D2B27E7"/>
    <w:rsid w:val="5D8A6083"/>
    <w:rsid w:val="5F7B2205"/>
    <w:rsid w:val="5FD96D1A"/>
    <w:rsid w:val="5FDB76C7"/>
    <w:rsid w:val="60523013"/>
    <w:rsid w:val="615504DF"/>
    <w:rsid w:val="61952E5E"/>
    <w:rsid w:val="61E46F40"/>
    <w:rsid w:val="621F7FB9"/>
    <w:rsid w:val="626335EE"/>
    <w:rsid w:val="62E1105D"/>
    <w:rsid w:val="6314354A"/>
    <w:rsid w:val="632745D3"/>
    <w:rsid w:val="633230B4"/>
    <w:rsid w:val="638A76A6"/>
    <w:rsid w:val="63CA74D5"/>
    <w:rsid w:val="63F40659"/>
    <w:rsid w:val="64540B3D"/>
    <w:rsid w:val="64876A99"/>
    <w:rsid w:val="64A50183"/>
    <w:rsid w:val="64BF63C8"/>
    <w:rsid w:val="64DD0CB7"/>
    <w:rsid w:val="64EE73DC"/>
    <w:rsid w:val="65171FE8"/>
    <w:rsid w:val="651E0AE1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F76E3"/>
    <w:rsid w:val="67C307AB"/>
    <w:rsid w:val="67F55F8F"/>
    <w:rsid w:val="680C4312"/>
    <w:rsid w:val="684430DD"/>
    <w:rsid w:val="684F3109"/>
    <w:rsid w:val="68947D20"/>
    <w:rsid w:val="69D97CAE"/>
    <w:rsid w:val="6A146A27"/>
    <w:rsid w:val="6A614DC9"/>
    <w:rsid w:val="6BFBBB5D"/>
    <w:rsid w:val="6C6A6A92"/>
    <w:rsid w:val="6D39217F"/>
    <w:rsid w:val="6D984A10"/>
    <w:rsid w:val="6DF928C0"/>
    <w:rsid w:val="6DFB42FF"/>
    <w:rsid w:val="6ECC1A22"/>
    <w:rsid w:val="6EF62701"/>
    <w:rsid w:val="6F116045"/>
    <w:rsid w:val="6FC85EC7"/>
    <w:rsid w:val="6FEE6F79"/>
    <w:rsid w:val="6FEF6199"/>
    <w:rsid w:val="70DF2CEC"/>
    <w:rsid w:val="71433018"/>
    <w:rsid w:val="716F2CD7"/>
    <w:rsid w:val="72173CAE"/>
    <w:rsid w:val="732B434B"/>
    <w:rsid w:val="738B7074"/>
    <w:rsid w:val="739C5B54"/>
    <w:rsid w:val="73E111A1"/>
    <w:rsid w:val="74082747"/>
    <w:rsid w:val="74BE1A94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8E76B4"/>
    <w:rsid w:val="77F13D7A"/>
    <w:rsid w:val="780D1CA3"/>
    <w:rsid w:val="78A10AF0"/>
    <w:rsid w:val="79714B41"/>
    <w:rsid w:val="797B776E"/>
    <w:rsid w:val="797C5787"/>
    <w:rsid w:val="79D31349"/>
    <w:rsid w:val="79FC3E52"/>
    <w:rsid w:val="7A427572"/>
    <w:rsid w:val="7A5565DC"/>
    <w:rsid w:val="7AF16597"/>
    <w:rsid w:val="7B23446B"/>
    <w:rsid w:val="7B7B4BD2"/>
    <w:rsid w:val="7BD14C58"/>
    <w:rsid w:val="7BDD5D9A"/>
    <w:rsid w:val="7BFF6EEF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3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2025-11-07T04:43:45Z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B4C2858E9BDA48ABAAAAFFC2A2F1A48D</vt:lpwstr>
  </property>
</Properties>
</file>